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7DE41" w14:textId="77777777" w:rsidR="00D52EB2" w:rsidRDefault="00D52EB2">
      <w:pPr>
        <w:rPr>
          <w:rFonts w:ascii="Verdana" w:hAnsi="Verdana"/>
          <w:sz w:val="20"/>
          <w:szCs w:val="20"/>
        </w:rPr>
      </w:pPr>
    </w:p>
    <w:p w14:paraId="23AC5286" w14:textId="77777777" w:rsidR="00D52EB2" w:rsidRDefault="00D52EB2">
      <w:pPr>
        <w:rPr>
          <w:rFonts w:ascii="Verdana" w:hAnsi="Verdana"/>
          <w:sz w:val="20"/>
          <w:szCs w:val="20"/>
        </w:rPr>
      </w:pPr>
    </w:p>
    <w:p w14:paraId="4178610B" w14:textId="77777777" w:rsidR="00D52EB2" w:rsidRDefault="00D52EB2">
      <w:pPr>
        <w:rPr>
          <w:rFonts w:ascii="Verdana" w:hAnsi="Verdana"/>
          <w:sz w:val="20"/>
          <w:szCs w:val="20"/>
        </w:rPr>
      </w:pPr>
    </w:p>
    <w:p w14:paraId="376FBDBD" w14:textId="24E6B347" w:rsidR="002C2733" w:rsidRPr="002C2733" w:rsidRDefault="00842721">
      <w:pPr>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44F1531" wp14:editId="6D6FDC81">
            <wp:simplePos x="0" y="0"/>
            <wp:positionH relativeFrom="column">
              <wp:posOffset>3467100</wp:posOffset>
            </wp:positionH>
            <wp:positionV relativeFrom="paragraph">
              <wp:posOffset>-746125</wp:posOffset>
            </wp:positionV>
            <wp:extent cx="2743200" cy="74640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746406"/>
                    </a:xfrm>
                    <a:prstGeom prst="rect">
                      <a:avLst/>
                    </a:prstGeom>
                    <a:noFill/>
                    <a:ln>
                      <a:noFill/>
                    </a:ln>
                  </pic:spPr>
                </pic:pic>
              </a:graphicData>
            </a:graphic>
            <wp14:sizeRelH relativeFrom="page">
              <wp14:pctWidth>0</wp14:pctWidth>
            </wp14:sizeRelH>
            <wp14:sizeRelV relativeFrom="page">
              <wp14:pctHeight>0</wp14:pctHeight>
            </wp14:sizeRelV>
          </wp:anchor>
        </w:drawing>
      </w:r>
      <w:r w:rsidR="002C2733" w:rsidRPr="002C2733">
        <w:rPr>
          <w:rFonts w:ascii="Verdana" w:hAnsi="Verdana"/>
          <w:sz w:val="20"/>
          <w:szCs w:val="20"/>
        </w:rPr>
        <w:t xml:space="preserve">Press Release Issued: </w:t>
      </w:r>
      <w:r w:rsidR="004A793E">
        <w:rPr>
          <w:rFonts w:ascii="Verdana" w:hAnsi="Verdana"/>
          <w:sz w:val="20"/>
          <w:szCs w:val="20"/>
        </w:rPr>
        <w:t>September</w:t>
      </w:r>
      <w:r w:rsidR="002C2733" w:rsidRPr="002C2733">
        <w:rPr>
          <w:rFonts w:ascii="Verdana" w:hAnsi="Verdana"/>
          <w:sz w:val="20"/>
          <w:szCs w:val="20"/>
        </w:rPr>
        <w:t xml:space="preserve"> 2019</w:t>
      </w:r>
    </w:p>
    <w:p w14:paraId="1D0A2F4A" w14:textId="21117BA5" w:rsidR="002C2733" w:rsidRPr="002C2733" w:rsidRDefault="002C2733">
      <w:pPr>
        <w:rPr>
          <w:rFonts w:ascii="Verdana" w:hAnsi="Verdana"/>
          <w:sz w:val="20"/>
          <w:szCs w:val="20"/>
        </w:rPr>
      </w:pPr>
      <w:r w:rsidRPr="002C2733">
        <w:rPr>
          <w:rFonts w:ascii="Verdana" w:hAnsi="Verdana"/>
          <w:sz w:val="20"/>
          <w:szCs w:val="20"/>
        </w:rPr>
        <w:t xml:space="preserve">Word </w:t>
      </w:r>
      <w:r>
        <w:rPr>
          <w:rFonts w:ascii="Verdana" w:hAnsi="Verdana"/>
          <w:sz w:val="20"/>
          <w:szCs w:val="20"/>
        </w:rPr>
        <w:t>C</w:t>
      </w:r>
      <w:r w:rsidRPr="002C2733">
        <w:rPr>
          <w:rFonts w:ascii="Verdana" w:hAnsi="Verdana"/>
          <w:sz w:val="20"/>
          <w:szCs w:val="20"/>
        </w:rPr>
        <w:t>ount:</w:t>
      </w:r>
      <w:r w:rsidR="000C0BDA">
        <w:rPr>
          <w:rFonts w:ascii="Verdana" w:hAnsi="Verdana"/>
          <w:sz w:val="20"/>
          <w:szCs w:val="20"/>
        </w:rPr>
        <w:t xml:space="preserve"> </w:t>
      </w:r>
      <w:r w:rsidR="00FB6833">
        <w:rPr>
          <w:rFonts w:ascii="Verdana" w:hAnsi="Verdana"/>
          <w:sz w:val="20"/>
          <w:szCs w:val="20"/>
        </w:rPr>
        <w:t>335</w:t>
      </w:r>
      <w:bookmarkStart w:id="0" w:name="_GoBack"/>
      <w:bookmarkEnd w:id="0"/>
    </w:p>
    <w:p w14:paraId="4AAF6467" w14:textId="504EEC02" w:rsidR="002C2733" w:rsidRDefault="004A793E">
      <w:pPr>
        <w:rPr>
          <w:rFonts w:ascii="Verdana" w:hAnsi="Verdana"/>
          <w:b/>
          <w:bCs/>
          <w:sz w:val="20"/>
          <w:szCs w:val="20"/>
        </w:rPr>
      </w:pPr>
      <w:r>
        <w:rPr>
          <w:rFonts w:ascii="Verdana" w:hAnsi="Verdana"/>
          <w:b/>
          <w:bCs/>
          <w:sz w:val="20"/>
          <w:szCs w:val="20"/>
        </w:rPr>
        <w:t xml:space="preserve">Actisense </w:t>
      </w:r>
      <w:r w:rsidR="000A69BE">
        <w:rPr>
          <w:rFonts w:ascii="Verdana" w:hAnsi="Verdana"/>
          <w:b/>
          <w:bCs/>
          <w:sz w:val="20"/>
          <w:szCs w:val="20"/>
        </w:rPr>
        <w:t>named regional Small Business of the Year at British Chamber Awards</w:t>
      </w:r>
    </w:p>
    <w:p w14:paraId="7C6DF78F" w14:textId="77777777" w:rsidR="00451E52" w:rsidRDefault="004A793E" w:rsidP="00E03F99">
      <w:pPr>
        <w:jc w:val="both"/>
        <w:rPr>
          <w:rFonts w:ascii="Verdana" w:hAnsi="Verdana"/>
          <w:sz w:val="20"/>
          <w:szCs w:val="20"/>
        </w:rPr>
      </w:pPr>
      <w:r>
        <w:rPr>
          <w:rFonts w:ascii="Verdana" w:hAnsi="Verdana"/>
          <w:sz w:val="20"/>
          <w:szCs w:val="20"/>
        </w:rPr>
        <w:t xml:space="preserve">Actisense, the marine and agritech electronics company based in Poole, UK, </w:t>
      </w:r>
      <w:r w:rsidR="00B83113">
        <w:rPr>
          <w:rFonts w:ascii="Verdana" w:hAnsi="Verdana"/>
          <w:sz w:val="20"/>
          <w:szCs w:val="20"/>
        </w:rPr>
        <w:t>has</w:t>
      </w:r>
      <w:r>
        <w:rPr>
          <w:rFonts w:ascii="Verdana" w:hAnsi="Verdana"/>
          <w:sz w:val="20"/>
          <w:szCs w:val="20"/>
        </w:rPr>
        <w:t xml:space="preserve"> </w:t>
      </w:r>
      <w:r w:rsidR="000A69BE">
        <w:rPr>
          <w:rFonts w:ascii="Verdana" w:hAnsi="Verdana"/>
          <w:sz w:val="20"/>
          <w:szCs w:val="20"/>
        </w:rPr>
        <w:t xml:space="preserve">been awarded the British Chamber award for </w:t>
      </w:r>
      <w:r w:rsidR="000A69BE" w:rsidRPr="00D52EB2">
        <w:rPr>
          <w:rFonts w:ascii="Verdana" w:hAnsi="Verdana"/>
          <w:i/>
          <w:iCs/>
          <w:sz w:val="20"/>
          <w:szCs w:val="20"/>
        </w:rPr>
        <w:t>Small Business of the Year</w:t>
      </w:r>
      <w:r w:rsidR="000A69BE">
        <w:rPr>
          <w:rFonts w:ascii="Verdana" w:hAnsi="Verdana"/>
          <w:sz w:val="20"/>
          <w:szCs w:val="20"/>
        </w:rPr>
        <w:t xml:space="preserve"> – sponsored by Facebook </w:t>
      </w:r>
      <w:r w:rsidR="00451E52">
        <w:rPr>
          <w:rFonts w:ascii="Verdana" w:hAnsi="Verdana"/>
          <w:sz w:val="20"/>
          <w:szCs w:val="20"/>
        </w:rPr>
        <w:t>– for the south west region</w:t>
      </w:r>
      <w:r w:rsidR="00E03F99">
        <w:rPr>
          <w:rFonts w:ascii="Verdana" w:hAnsi="Verdana"/>
          <w:sz w:val="20"/>
          <w:szCs w:val="20"/>
        </w:rPr>
        <w:t>.</w:t>
      </w:r>
    </w:p>
    <w:p w14:paraId="2E9354E9" w14:textId="63AB0AB5" w:rsidR="000A69BE" w:rsidRDefault="00451E52" w:rsidP="00E03F99">
      <w:pPr>
        <w:jc w:val="both"/>
        <w:rPr>
          <w:rFonts w:ascii="Verdana" w:hAnsi="Verdana"/>
          <w:sz w:val="20"/>
          <w:szCs w:val="20"/>
        </w:rPr>
      </w:pPr>
      <w:r>
        <w:rPr>
          <w:rFonts w:ascii="Verdana" w:hAnsi="Verdana"/>
          <w:sz w:val="20"/>
          <w:szCs w:val="20"/>
        </w:rPr>
        <w:t xml:space="preserve">Actisense was the only company from Dorset to feature on the list of regional winners and will now represent the county at the national awards finals. </w:t>
      </w:r>
      <w:r w:rsidR="000A69BE">
        <w:rPr>
          <w:rFonts w:ascii="Verdana" w:hAnsi="Verdana"/>
          <w:sz w:val="20"/>
          <w:szCs w:val="20"/>
        </w:rPr>
        <w:t xml:space="preserve">Regional winners </w:t>
      </w:r>
      <w:r>
        <w:rPr>
          <w:rFonts w:ascii="Verdana" w:hAnsi="Verdana"/>
          <w:sz w:val="20"/>
          <w:szCs w:val="20"/>
        </w:rPr>
        <w:t xml:space="preserve">all </w:t>
      </w:r>
      <w:r w:rsidR="000A69BE">
        <w:rPr>
          <w:rFonts w:ascii="Verdana" w:hAnsi="Verdana"/>
          <w:sz w:val="20"/>
          <w:szCs w:val="20"/>
        </w:rPr>
        <w:t>go on to be finalists in nine different categories</w:t>
      </w:r>
      <w:r w:rsidR="000A69BE" w:rsidRPr="000A69BE">
        <w:rPr>
          <w:rFonts w:ascii="Verdana" w:hAnsi="Verdana"/>
          <w:sz w:val="20"/>
          <w:szCs w:val="20"/>
        </w:rPr>
        <w:t xml:space="preserve"> </w:t>
      </w:r>
      <w:r>
        <w:rPr>
          <w:rFonts w:ascii="Verdana" w:hAnsi="Verdana"/>
          <w:sz w:val="20"/>
          <w:szCs w:val="20"/>
        </w:rPr>
        <w:t xml:space="preserve">at </w:t>
      </w:r>
      <w:r w:rsidR="000A69BE" w:rsidRPr="000A69BE">
        <w:rPr>
          <w:rFonts w:ascii="Verdana" w:hAnsi="Verdana"/>
          <w:sz w:val="20"/>
          <w:szCs w:val="20"/>
        </w:rPr>
        <w:t>the Chamber Business Awards Gala Dinner on Thursday 28 November 2019</w:t>
      </w:r>
      <w:r>
        <w:rPr>
          <w:rFonts w:ascii="Verdana" w:hAnsi="Verdana"/>
          <w:sz w:val="20"/>
          <w:szCs w:val="20"/>
        </w:rPr>
        <w:t>, taking place</w:t>
      </w:r>
      <w:r w:rsidR="000A69BE" w:rsidRPr="000A69BE">
        <w:rPr>
          <w:rFonts w:ascii="Verdana" w:hAnsi="Verdana"/>
          <w:sz w:val="20"/>
          <w:szCs w:val="20"/>
        </w:rPr>
        <w:t xml:space="preserve"> at Tobacco Dock in London</w:t>
      </w:r>
      <w:r w:rsidR="000A69BE">
        <w:rPr>
          <w:rFonts w:ascii="Verdana" w:hAnsi="Verdana"/>
          <w:sz w:val="20"/>
          <w:szCs w:val="20"/>
        </w:rPr>
        <w:t>.</w:t>
      </w:r>
    </w:p>
    <w:p w14:paraId="3CC86576" w14:textId="146538AE" w:rsidR="002C2733" w:rsidRPr="00E14FAB" w:rsidRDefault="00014C04" w:rsidP="00E03F99">
      <w:pPr>
        <w:jc w:val="both"/>
        <w:rPr>
          <w:rFonts w:ascii="Verdana" w:hAnsi="Verdana"/>
          <w:b/>
          <w:bCs/>
          <w:sz w:val="20"/>
          <w:szCs w:val="20"/>
        </w:rPr>
      </w:pPr>
      <w:r w:rsidRPr="00E14FAB">
        <w:rPr>
          <w:rFonts w:ascii="Verdana" w:hAnsi="Verdana"/>
          <w:b/>
          <w:bCs/>
          <w:sz w:val="20"/>
          <w:szCs w:val="20"/>
        </w:rPr>
        <w:t>Phil Whitehurst, CEO of Actisense, commented on the win</w:t>
      </w:r>
      <w:r w:rsidR="002C2733" w:rsidRPr="00E14FAB">
        <w:rPr>
          <w:rFonts w:ascii="Verdana" w:hAnsi="Verdana"/>
          <w:b/>
          <w:bCs/>
          <w:sz w:val="20"/>
          <w:szCs w:val="20"/>
        </w:rPr>
        <w:t>:</w:t>
      </w:r>
    </w:p>
    <w:p w14:paraId="46F4447F" w14:textId="0774EC1B" w:rsidR="002C2733" w:rsidRDefault="002C2733" w:rsidP="00014C04">
      <w:pPr>
        <w:ind w:left="720"/>
        <w:jc w:val="both"/>
        <w:rPr>
          <w:rFonts w:ascii="Verdana" w:hAnsi="Verdana"/>
          <w:sz w:val="20"/>
          <w:szCs w:val="20"/>
        </w:rPr>
      </w:pPr>
      <w:r>
        <w:rPr>
          <w:rFonts w:ascii="Verdana" w:hAnsi="Verdana"/>
          <w:sz w:val="20"/>
          <w:szCs w:val="20"/>
        </w:rPr>
        <w:t>“</w:t>
      </w:r>
      <w:r w:rsidR="00451E52">
        <w:rPr>
          <w:rFonts w:ascii="Verdana" w:hAnsi="Verdana"/>
          <w:sz w:val="20"/>
          <w:szCs w:val="20"/>
        </w:rPr>
        <w:t>It was a wonderful surprise to receive a call from Ian Girling (Chief Executive of Dorset Chamber of Commerce) who let us know this great news! We’re proud to be a Dorset-based business and we look forward to flying the Dorset flag at the national award finals.</w:t>
      </w:r>
      <w:r>
        <w:rPr>
          <w:rFonts w:ascii="Verdana" w:hAnsi="Verdana"/>
          <w:sz w:val="20"/>
          <w:szCs w:val="20"/>
        </w:rPr>
        <w:t>”</w:t>
      </w:r>
    </w:p>
    <w:p w14:paraId="69371AC1" w14:textId="1C9A04AD" w:rsidR="00451E52" w:rsidRDefault="00451E52" w:rsidP="00451E52">
      <w:pPr>
        <w:jc w:val="both"/>
        <w:rPr>
          <w:rFonts w:ascii="Verdana" w:hAnsi="Verdana"/>
          <w:sz w:val="20"/>
          <w:szCs w:val="20"/>
        </w:rPr>
      </w:pPr>
      <w:r w:rsidRPr="00451E52">
        <w:rPr>
          <w:rFonts w:ascii="Verdana" w:hAnsi="Verdana"/>
          <w:sz w:val="20"/>
          <w:szCs w:val="20"/>
        </w:rPr>
        <w:t>Recognising and rewarding excellence in British business, the Chamber Business Awards is one of the UK’s most contested and prestigious business award programmes. Each year, from Aberdeen to Cornwall, organisations of all sizes and sectors compete for the coveted titles and the national recognition they bring.</w:t>
      </w:r>
    </w:p>
    <w:p w14:paraId="02F494F3" w14:textId="77777777" w:rsidR="00E14FAB" w:rsidRPr="00E14FAB" w:rsidRDefault="00E14FAB" w:rsidP="00E14FAB">
      <w:pPr>
        <w:jc w:val="both"/>
        <w:rPr>
          <w:rFonts w:ascii="Verdana" w:hAnsi="Verdana" w:cs="Arial"/>
          <w:sz w:val="20"/>
          <w:szCs w:val="20"/>
        </w:rPr>
      </w:pPr>
      <w:r w:rsidRPr="00E14FAB">
        <w:rPr>
          <w:rFonts w:ascii="Verdana" w:hAnsi="Verdana" w:cs="Arial"/>
          <w:b/>
          <w:bCs/>
          <w:sz w:val="20"/>
          <w:szCs w:val="20"/>
        </w:rPr>
        <w:t>Francis Martin, President of the British Chambers of Commerce (BCC) said</w:t>
      </w:r>
      <w:r w:rsidRPr="00E14FAB">
        <w:rPr>
          <w:rFonts w:ascii="Verdana" w:hAnsi="Verdana" w:cs="Arial"/>
          <w:sz w:val="20"/>
          <w:szCs w:val="20"/>
        </w:rPr>
        <w:t>:</w:t>
      </w:r>
    </w:p>
    <w:p w14:paraId="31DDD7C6" w14:textId="77777777" w:rsidR="00E14FAB" w:rsidRDefault="00E14FAB" w:rsidP="00E14FAB">
      <w:pPr>
        <w:spacing w:before="100" w:beforeAutospacing="1" w:after="100" w:afterAutospacing="1"/>
        <w:ind w:left="720"/>
        <w:rPr>
          <w:rFonts w:ascii="Verdana" w:eastAsia="Times New Roman" w:hAnsi="Verdana" w:cs="Arial"/>
          <w:color w:val="000000"/>
          <w:sz w:val="20"/>
          <w:szCs w:val="20"/>
        </w:rPr>
      </w:pPr>
      <w:r w:rsidRPr="00E14FAB">
        <w:rPr>
          <w:rFonts w:ascii="Verdana" w:eastAsia="Times New Roman" w:hAnsi="Verdana" w:cs="Arial"/>
          <w:color w:val="000000"/>
          <w:sz w:val="20"/>
          <w:szCs w:val="20"/>
        </w:rPr>
        <w:t>“The Chamber Business Awards are a great opportunity to celebrate the best of British business. Across the country, there are firms of all sizes and sectors thriving and showing their innovation and adaptability, even in the midst of turbulent times. </w:t>
      </w:r>
    </w:p>
    <w:p w14:paraId="12C43B83" w14:textId="42FAFD8D" w:rsidR="00E14FAB" w:rsidRPr="00E14FAB" w:rsidRDefault="00E14FAB" w:rsidP="00E14FAB">
      <w:pPr>
        <w:spacing w:before="100" w:beforeAutospacing="1" w:after="100" w:afterAutospacing="1"/>
        <w:ind w:left="720"/>
        <w:rPr>
          <w:rFonts w:ascii="Verdana" w:eastAsia="Times New Roman" w:hAnsi="Verdana"/>
          <w:color w:val="000000"/>
        </w:rPr>
      </w:pPr>
      <w:r w:rsidRPr="00E14FAB">
        <w:rPr>
          <w:rFonts w:ascii="Verdana" w:eastAsia="Times New Roman" w:hAnsi="Verdana" w:cs="Arial"/>
          <w:color w:val="000000"/>
          <w:sz w:val="20"/>
          <w:szCs w:val="20"/>
        </w:rPr>
        <w:t>“Our businesses communities continue to generate prosperity and opportunity so it’s only right that we support and shout about the fantastic things they are doing.</w:t>
      </w:r>
    </w:p>
    <w:p w14:paraId="0D2BBB14" w14:textId="77777777" w:rsidR="00E14FAB" w:rsidRPr="00E14FAB" w:rsidRDefault="00E14FAB" w:rsidP="00E14FAB">
      <w:pPr>
        <w:spacing w:before="100" w:beforeAutospacing="1" w:after="100" w:afterAutospacing="1"/>
        <w:ind w:left="720"/>
        <w:rPr>
          <w:rFonts w:ascii="Verdana" w:eastAsia="Times New Roman" w:hAnsi="Verdana"/>
          <w:color w:val="000000"/>
        </w:rPr>
      </w:pPr>
      <w:r w:rsidRPr="00E14FAB">
        <w:rPr>
          <w:rFonts w:ascii="Verdana" w:eastAsia="Times New Roman" w:hAnsi="Verdana" w:cs="Arial"/>
          <w:color w:val="000000"/>
          <w:sz w:val="20"/>
          <w:szCs w:val="20"/>
        </w:rPr>
        <w:t>“Each year the calibre of applicants impresses our judges, and this pool of entrants was no different. All our finalists should be proud of their success in reaching this stage and we wish them the very best of luck.”</w:t>
      </w:r>
    </w:p>
    <w:p w14:paraId="4A8C295B" w14:textId="6B5B0F9B" w:rsidR="002C2733" w:rsidRPr="002C2733" w:rsidRDefault="002C2733" w:rsidP="00E03F99">
      <w:pPr>
        <w:jc w:val="both"/>
        <w:rPr>
          <w:rFonts w:ascii="Verdana" w:hAnsi="Verdana"/>
          <w:sz w:val="20"/>
          <w:szCs w:val="20"/>
        </w:rPr>
      </w:pPr>
      <w:r>
        <w:rPr>
          <w:rFonts w:ascii="Verdana" w:hAnsi="Verdana"/>
          <w:sz w:val="20"/>
          <w:szCs w:val="20"/>
        </w:rPr>
        <w:t xml:space="preserve">For more information </w:t>
      </w:r>
      <w:r w:rsidR="00775525">
        <w:rPr>
          <w:rFonts w:ascii="Verdana" w:hAnsi="Verdana"/>
          <w:sz w:val="20"/>
          <w:szCs w:val="20"/>
        </w:rPr>
        <w:t xml:space="preserve">about the </w:t>
      </w:r>
      <w:r w:rsidR="00451E52">
        <w:rPr>
          <w:rFonts w:ascii="Verdana" w:hAnsi="Verdana"/>
          <w:sz w:val="20"/>
          <w:szCs w:val="20"/>
        </w:rPr>
        <w:t>British Chambers</w:t>
      </w:r>
      <w:r w:rsidR="00775525">
        <w:rPr>
          <w:rFonts w:ascii="Verdana" w:hAnsi="Verdana"/>
          <w:sz w:val="20"/>
          <w:szCs w:val="20"/>
        </w:rPr>
        <w:t xml:space="preserve"> Awards</w:t>
      </w:r>
      <w:r>
        <w:rPr>
          <w:rFonts w:ascii="Verdana" w:hAnsi="Verdana"/>
          <w:sz w:val="20"/>
          <w:szCs w:val="20"/>
        </w:rPr>
        <w:t xml:space="preserve"> visit: </w:t>
      </w:r>
      <w:hyperlink r:id="rId6" w:history="1">
        <w:r w:rsidR="00451E52">
          <w:rPr>
            <w:rStyle w:val="Hyperlink"/>
          </w:rPr>
          <w:t>https://www.britishchambers.org.uk/events/chamber-awards</w:t>
        </w:r>
      </w:hyperlink>
    </w:p>
    <w:p w14:paraId="7B793900" w14:textId="1AF5BEF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For more information on Actisense, visit: </w:t>
      </w:r>
      <w:hyperlink r:id="rId7" w:history="1">
        <w:r w:rsidR="00775525" w:rsidRPr="002556F3">
          <w:rPr>
            <w:rStyle w:val="Hyperlink"/>
            <w:rFonts w:ascii="Verdana" w:hAnsi="Verdana" w:cs="Calibri"/>
            <w:sz w:val="20"/>
            <w:szCs w:val="20"/>
          </w:rPr>
          <w:t>www.actisense.com</w:t>
        </w:r>
      </w:hyperlink>
    </w:p>
    <w:p w14:paraId="748CC0D0" w14:textId="7777777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t>-          Ends -</w:t>
      </w:r>
    </w:p>
    <w:p w14:paraId="56CDE9AA" w14:textId="6BB79CD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 xml:space="preserve">To interview Phil Whitehurst or to find out more please contact </w:t>
      </w:r>
      <w:r w:rsidR="004A793E">
        <w:rPr>
          <w:rFonts w:ascii="Verdana" w:hAnsi="Verdana" w:cs="Calibri"/>
          <w:color w:val="222222"/>
          <w:sz w:val="20"/>
          <w:szCs w:val="20"/>
        </w:rPr>
        <w:t xml:space="preserve">Justin Cohen on 01202 746682 or email </w:t>
      </w:r>
      <w:hyperlink r:id="rId8" w:history="1">
        <w:r w:rsidR="004A793E" w:rsidRPr="002556F3">
          <w:rPr>
            <w:rStyle w:val="Hyperlink"/>
            <w:rFonts w:ascii="Verdana" w:hAnsi="Verdana" w:cs="Calibri"/>
            <w:sz w:val="20"/>
            <w:szCs w:val="20"/>
          </w:rPr>
          <w:t>justin.cohen@actisense.com</w:t>
        </w:r>
      </w:hyperlink>
      <w:r w:rsidR="004A793E">
        <w:rPr>
          <w:rFonts w:ascii="Verdana" w:hAnsi="Verdana" w:cs="Calibri"/>
          <w:color w:val="222222"/>
          <w:sz w:val="20"/>
          <w:szCs w:val="20"/>
        </w:rPr>
        <w:t xml:space="preserve">. </w:t>
      </w:r>
    </w:p>
    <w:p w14:paraId="348A1392"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lastRenderedPageBreak/>
        <w:t>Editors Notes:</w:t>
      </w:r>
    </w:p>
    <w:p w14:paraId="2B37AC39" w14:textId="191E8746" w:rsidR="00451E52" w:rsidRDefault="00451E52" w:rsidP="002C2733">
      <w:pPr>
        <w:shd w:val="clear" w:color="auto" w:fill="FFFFFF"/>
        <w:rPr>
          <w:rFonts w:ascii="Verdana" w:hAnsi="Verdana"/>
          <w:color w:val="222222"/>
          <w:sz w:val="20"/>
          <w:szCs w:val="20"/>
        </w:rPr>
      </w:pPr>
      <w:r>
        <w:rPr>
          <w:rFonts w:ascii="Verdana" w:hAnsi="Verdana"/>
          <w:color w:val="222222"/>
          <w:sz w:val="20"/>
          <w:szCs w:val="20"/>
        </w:rPr>
        <w:t xml:space="preserve">Pictured: </w:t>
      </w:r>
      <w:r w:rsidR="00D52EB2">
        <w:rPr>
          <w:rFonts w:ascii="Verdana" w:hAnsi="Verdana"/>
          <w:color w:val="222222"/>
          <w:sz w:val="20"/>
          <w:szCs w:val="20"/>
        </w:rPr>
        <w:t xml:space="preserve">Actisense CEO, </w:t>
      </w:r>
      <w:r>
        <w:rPr>
          <w:rFonts w:ascii="Verdana" w:hAnsi="Verdana"/>
          <w:color w:val="222222"/>
          <w:sz w:val="20"/>
          <w:szCs w:val="20"/>
        </w:rPr>
        <w:t xml:space="preserve">Phil Whitehurst (left) receiving award from </w:t>
      </w:r>
      <w:r w:rsidR="00D52EB2">
        <w:rPr>
          <w:rFonts w:ascii="Verdana" w:hAnsi="Verdana"/>
          <w:color w:val="222222"/>
          <w:sz w:val="20"/>
          <w:szCs w:val="20"/>
        </w:rPr>
        <w:t>Ian Girling (Chief Exec, Dorset Chamber of Commerce)</w:t>
      </w:r>
    </w:p>
    <w:p w14:paraId="7D3992B2" w14:textId="422FA9F4" w:rsidR="002C2733" w:rsidRPr="002C2733" w:rsidRDefault="002C2733" w:rsidP="00D52EB2">
      <w:pPr>
        <w:shd w:val="clear" w:color="auto" w:fill="FFFFFF"/>
        <w:rPr>
          <w:rFonts w:ascii="Verdana" w:hAnsi="Verdana"/>
          <w:sz w:val="20"/>
          <w:szCs w:val="20"/>
        </w:rPr>
      </w:pPr>
      <w:r w:rsidRPr="002C2733">
        <w:rPr>
          <w:rFonts w:ascii="Verdana" w:hAnsi="Verdana"/>
          <w:color w:val="222222"/>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775525">
        <w:rPr>
          <w:rFonts w:ascii="Verdana" w:hAnsi="Verdana"/>
          <w:color w:val="222222"/>
          <w:sz w:val="20"/>
          <w:szCs w:val="20"/>
        </w:rPr>
        <w:t>80</w:t>
      </w:r>
      <w:r w:rsidRPr="002C2733">
        <w:rPr>
          <w:rFonts w:ascii="Verdana" w:hAnsi="Verdana"/>
          <w:color w:val="222222"/>
          <w:sz w:val="20"/>
          <w:szCs w:val="20"/>
        </w:rPr>
        <w:t xml:space="preserve"> distributors in </w:t>
      </w:r>
      <w:r w:rsidR="00E32FA4">
        <w:rPr>
          <w:rFonts w:ascii="Verdana" w:hAnsi="Verdana"/>
          <w:color w:val="222222"/>
          <w:sz w:val="20"/>
          <w:szCs w:val="20"/>
        </w:rPr>
        <w:t xml:space="preserve">more than </w:t>
      </w:r>
      <w:r w:rsidRPr="002C2733">
        <w:rPr>
          <w:rFonts w:ascii="Verdana" w:hAnsi="Verdana"/>
          <w:color w:val="222222"/>
          <w:sz w:val="20"/>
          <w:szCs w:val="20"/>
        </w:rPr>
        <w:t>40 countries worldwide.</w:t>
      </w:r>
    </w:p>
    <w:sectPr w:rsidR="002C2733" w:rsidRPr="002C27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D20F3"/>
    <w:multiLevelType w:val="hybridMultilevel"/>
    <w:tmpl w:val="13AC1FE0"/>
    <w:lvl w:ilvl="0" w:tplc="F4ECB6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AwMzMwM7GwNDI2MzFX0lEKTi0uzszPAykwqgUAsQs0qCwAAAA="/>
  </w:docVars>
  <w:rsids>
    <w:rsidRoot w:val="002C2733"/>
    <w:rsid w:val="00014C04"/>
    <w:rsid w:val="00031B7A"/>
    <w:rsid w:val="000A69BE"/>
    <w:rsid w:val="000C0BDA"/>
    <w:rsid w:val="002C2733"/>
    <w:rsid w:val="00451E52"/>
    <w:rsid w:val="004A793E"/>
    <w:rsid w:val="0063131F"/>
    <w:rsid w:val="007529E0"/>
    <w:rsid w:val="00775525"/>
    <w:rsid w:val="007A6115"/>
    <w:rsid w:val="00800561"/>
    <w:rsid w:val="00842721"/>
    <w:rsid w:val="00A60A68"/>
    <w:rsid w:val="00B83113"/>
    <w:rsid w:val="00B959A2"/>
    <w:rsid w:val="00D52EB2"/>
    <w:rsid w:val="00E03F99"/>
    <w:rsid w:val="00E14FAB"/>
    <w:rsid w:val="00E206D9"/>
    <w:rsid w:val="00E32FA4"/>
    <w:rsid w:val="00E57566"/>
    <w:rsid w:val="00F0240A"/>
    <w:rsid w:val="00F22AA9"/>
    <w:rsid w:val="00FB68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0A32D"/>
  <w15:chartTrackingRefBased/>
  <w15:docId w15:val="{38414CE8-AEB2-44BC-861B-E38F94D4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733"/>
    <w:pPr>
      <w:ind w:left="720"/>
      <w:contextualSpacing/>
    </w:pPr>
  </w:style>
  <w:style w:type="character" w:styleId="Hyperlink">
    <w:name w:val="Hyperlink"/>
    <w:basedOn w:val="DefaultParagraphFont"/>
    <w:uiPriority w:val="99"/>
    <w:unhideWhenUsed/>
    <w:rsid w:val="002C2733"/>
    <w:rPr>
      <w:color w:val="0563C1" w:themeColor="hyperlink"/>
      <w:u w:val="single"/>
    </w:rPr>
  </w:style>
  <w:style w:type="character" w:styleId="UnresolvedMention">
    <w:name w:val="Unresolved Mention"/>
    <w:basedOn w:val="DefaultParagraphFont"/>
    <w:uiPriority w:val="99"/>
    <w:semiHidden/>
    <w:unhideWhenUsed/>
    <w:rsid w:val="002C2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97996">
      <w:bodyDiv w:val="1"/>
      <w:marLeft w:val="0"/>
      <w:marRight w:val="0"/>
      <w:marTop w:val="0"/>
      <w:marBottom w:val="0"/>
      <w:divBdr>
        <w:top w:val="none" w:sz="0" w:space="0" w:color="auto"/>
        <w:left w:val="none" w:sz="0" w:space="0" w:color="auto"/>
        <w:bottom w:val="none" w:sz="0" w:space="0" w:color="auto"/>
        <w:right w:val="none" w:sz="0" w:space="0" w:color="auto"/>
      </w:divBdr>
      <w:divsChild>
        <w:div w:id="804933331">
          <w:marLeft w:val="0"/>
          <w:marRight w:val="0"/>
          <w:marTop w:val="0"/>
          <w:marBottom w:val="0"/>
          <w:divBdr>
            <w:top w:val="none" w:sz="0" w:space="0" w:color="auto"/>
            <w:left w:val="none" w:sz="0" w:space="0" w:color="auto"/>
            <w:bottom w:val="none" w:sz="0" w:space="0" w:color="auto"/>
            <w:right w:val="none" w:sz="0" w:space="0" w:color="auto"/>
          </w:divBdr>
        </w:div>
      </w:divsChild>
    </w:div>
    <w:div w:id="1448620855">
      <w:bodyDiv w:val="1"/>
      <w:marLeft w:val="0"/>
      <w:marRight w:val="0"/>
      <w:marTop w:val="0"/>
      <w:marBottom w:val="0"/>
      <w:divBdr>
        <w:top w:val="none" w:sz="0" w:space="0" w:color="auto"/>
        <w:left w:val="none" w:sz="0" w:space="0" w:color="auto"/>
        <w:bottom w:val="none" w:sz="0" w:space="0" w:color="auto"/>
        <w:right w:val="none" w:sz="0" w:space="0" w:color="auto"/>
      </w:divBdr>
    </w:div>
    <w:div w:id="1712537487">
      <w:bodyDiv w:val="1"/>
      <w:marLeft w:val="0"/>
      <w:marRight w:val="0"/>
      <w:marTop w:val="0"/>
      <w:marBottom w:val="0"/>
      <w:divBdr>
        <w:top w:val="none" w:sz="0" w:space="0" w:color="auto"/>
        <w:left w:val="none" w:sz="0" w:space="0" w:color="auto"/>
        <w:bottom w:val="none" w:sz="0" w:space="0" w:color="auto"/>
        <w:right w:val="none" w:sz="0" w:space="0" w:color="auto"/>
      </w:divBdr>
    </w:div>
    <w:div w:id="187611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ritishchambers.org.uk/events/chamber-award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4</cp:revision>
  <dcterms:created xsi:type="dcterms:W3CDTF">2019-09-27T09:43:00Z</dcterms:created>
  <dcterms:modified xsi:type="dcterms:W3CDTF">2019-09-27T09:59:00Z</dcterms:modified>
</cp:coreProperties>
</file>